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92" w:right="0" w:firstLine="1607"/>
      </w:pPr>
      <w:r/>
      <w:r>
        <w:rPr lang="en-US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Activist Skills and Experiences Questionnai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6"/>
          <w:sz w:val="36"/>
          <w:szCs w:val="36"/>
        </w:rPr>
        <w:t>r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40" w:lineRule="exact"/>
        <w:ind w:left="492" w:right="1510" w:firstLine="0"/>
      </w:pPr>
      <w:r/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This is a list of useful skills and experiences for social change activists. It can be used for self-assessment, goal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setting, or progress evaluation. Consider including your applicable experience in non-social change activities too.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61" w:type="dxa"/>
        <w:tblLook w:val="04A0" w:firstRow="1" w:lastRow="0" w:firstColumn="1" w:lastColumn="0" w:noHBand="0" w:noVBand="1"/>
      </w:tblPr>
      <w:tblGrid>
        <w:gridCol w:w="388"/>
        <w:gridCol w:w="5443"/>
        <w:gridCol w:w="657"/>
        <w:gridCol w:w="638"/>
        <w:gridCol w:w="619"/>
        <w:gridCol w:w="638"/>
        <w:gridCol w:w="619"/>
        <w:gridCol w:w="619"/>
        <w:gridCol w:w="657"/>
      </w:tblGrid>
      <w:tr>
        <w:trPr>
          <w:trHeight w:val="259"/>
        </w:trPr>
        <w:tc>
          <w:tcPr>
            <w:tcW w:w="583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/>
        </w:tc>
        <w:tc>
          <w:tcPr>
            <w:tcW w:w="191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10" w:right="0" w:firstLine="37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34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0" w:right="0" w:firstLine="677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      Skill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39"/>
        </w:trPr>
        <w:tc>
          <w:tcPr>
            <w:tcW w:w="5831" w:type="dxa"/>
            <w:gridSpan w:val="2"/>
            <w:vMerge/>
            <w:tcBorders>
              <w:top w:val="nil"/>
              <w:left w:val="nil"/>
            </w:tcBorders>
          </w:tcPr>
          <w:p/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1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5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2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Self-Education / Educational Out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915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4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Educate yourself about an issue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Clearly present your ideas to another person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Discuss your ideas with someone who disagrees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Attend a house meeting, community meeting, or teach-in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Plan a house meeting, community meeting, or teach-in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Arrange a speaker for a group (civic group, etc)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Speak to a small group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Give a formal speech to a la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ge group (more than 30 people)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Engage in street speaking (public speaking to passersby)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Pass out leaflets on an issue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able (pass out or sell literature from a table)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Canvass doo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-to-door to present information (not for $)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Make a sign, banne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poste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etc.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a flyer announcing an event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news article for publication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an editorial for publication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or curate a website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Publish a blog or Facebook page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Engage others using social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Interview someone for publication/airing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Publicly sing a song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social change song or poem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Perform a play or skit (street theater)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social change play/skit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Publicly display social change artwork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social change artwork or crafts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social change short story or novel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a podcast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a video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09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Backg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ound Resea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915" w:type="dxa"/>
            <w:gridSpan w:val="3"/>
          </w:tcPr>
          <w:p/>
        </w:tc>
        <w:tc>
          <w:tcPr>
            <w:tcW w:w="2534" w:type="dxa"/>
            <w:gridSpan w:val="4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Research a specific problem or solution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Compile data to illuminate a specific problem or solution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Statistically analyze data to learn about an issue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9" w:right="0" w:firstLine="19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  <w:jc w:val="both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an informational leaflet or article explaining research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9" w:right="0" w:firstLine="19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  <w:jc w:val="both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research report/analysis explaining research results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76" w:right="0" w:firstLine="2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News Media Out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915" w:type="dxa"/>
            <w:gridSpan w:val="3"/>
          </w:tcPr>
          <w:p/>
        </w:tc>
        <w:tc>
          <w:tcPr>
            <w:tcW w:w="2534" w:type="dxa"/>
            <w:gridSpan w:val="4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lette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-to-the-editor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calendar or public service announcement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Create a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or radio public service announcement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press release (and send it)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Make follow-up phone calls to news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interviewed by the news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Build a relationship with a reporter/editor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Arrange a press conference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Speak at a press conference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57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</w:pP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873048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8730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32" w:type="dxa"/>
        <w:tblLook w:val="04A0" w:firstRow="1" w:lastRow="0" w:firstColumn="1" w:lastColumn="0" w:noHBand="0" w:noVBand="1"/>
      </w:tblPr>
      <w:tblGrid>
        <w:gridCol w:w="398"/>
        <w:gridCol w:w="5443"/>
        <w:gridCol w:w="657"/>
        <w:gridCol w:w="638"/>
        <w:gridCol w:w="619"/>
        <w:gridCol w:w="638"/>
        <w:gridCol w:w="619"/>
        <w:gridCol w:w="619"/>
        <w:gridCol w:w="619"/>
      </w:tblGrid>
      <w:tr>
        <w:trPr>
          <w:trHeight w:val="230"/>
        </w:trPr>
        <w:tc>
          <w:tcPr>
            <w:tcW w:w="775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325"/>
              </w:tabs>
              <w:spacing w:before="0" w:after="0" w:line="240" w:lineRule="auto"/>
              <w:ind w:left="1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2	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76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      Skill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40"/>
        </w:trPr>
        <w:tc>
          <w:tcPr>
            <w:tcW w:w="64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593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9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Legislative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1175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rite a letter to your member of Congress or other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Sign a petition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942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Circulate a general petition (non-legally binding)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Circulate a legally binding petition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general petition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legally binding petition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Coordinate a lette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-writing/petition campaign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Call or visit a public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 (lobbying)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Coordinate a lobbying campaign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Speak at a government committee hearing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117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Arrange a government committee hearing (with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Register people to vote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alk a district (canvass) for a political candidate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309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Call voters on behalf of a candidate or to get out the vote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rite a speech for a candidate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Analyze voter data for outreach ta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ganize a political campaign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Handle the finances for a political candidate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Run for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elected and hold a government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an assistant to a government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Be a delegate to a political party convention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Be a political party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71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19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Legal Intervention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9" w:lineRule="exact"/>
              <w:ind w:left="120" w:right="2054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Research the legal aspects of a social problem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Assist lawyers in preparing a lawsuit/injunction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Prepare a lawsuit/injunction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gue a legal case in court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9" w:right="0" w:firstLine="19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6" w:right="0" w:firstLine="3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Demonstrations / 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otest / Di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ect</w:t>
            </w:r>
            <w:r>
              <w:rPr lang="en-US" sz="13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2160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ear or display a symbol representing a cause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Attend a rally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Participate in a vigil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March or parade for a cause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Participate in a boycott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ganize a boycott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1516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25"/>
                <w:sz w:val="19"/>
                <w:szCs w:val="19"/>
              </w:rPr>
              <w:t>V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ote your company shares for social responsibility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Divest from socially-irresponsible companies or funds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a whistleblower (release secret information)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Fast for a cause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707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Participate in an economic, political, or social strike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Attend a civil disobedience demonstration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343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a nonviolent monitor/peacekeeper at a demonstration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Provide support for those risking arrest/jail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29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Plan a demonstration (rall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march, strike, blockade, etc.)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Negotiate with opponents or police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Risk arrest for a cause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Be arrested for a cause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Spend time in jail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</w:pP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7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828548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828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32" w:type="dxa"/>
        <w:tblLook w:val="04A0" w:firstRow="1" w:lastRow="0" w:firstColumn="1" w:lastColumn="0" w:noHBand="0" w:noVBand="1"/>
      </w:tblPr>
      <w:tblGrid>
        <w:gridCol w:w="398"/>
        <w:gridCol w:w="5443"/>
        <w:gridCol w:w="657"/>
        <w:gridCol w:w="638"/>
        <w:gridCol w:w="619"/>
        <w:gridCol w:w="638"/>
        <w:gridCol w:w="619"/>
        <w:gridCol w:w="619"/>
        <w:gridCol w:w="619"/>
      </w:tblGrid>
      <w:tr>
        <w:trPr>
          <w:trHeight w:val="230"/>
        </w:trPr>
        <w:tc>
          <w:tcPr>
            <w:tcW w:w="775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325"/>
              </w:tabs>
              <w:spacing w:before="0" w:after="0" w:line="240" w:lineRule="auto"/>
              <w:ind w:left="1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3	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76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      Skill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40"/>
        </w:trPr>
        <w:tc>
          <w:tcPr>
            <w:tcW w:w="64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593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Strategic Planning — Campaign Design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1169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Evaluate the forces supporting and opposing social change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Establish a specific goal for a campaign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651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Design a campaign that accomplishes a specific goal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Evaluate a campaign for its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fectiveness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10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Building Organizations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2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1872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Contribute money to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25"/>
                <w:sz w:val="19"/>
                <w:szCs w:val="19"/>
              </w:rPr>
              <w:t>V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olunteer for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 (some involvement)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Join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 (active involvement)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Encourage someone to join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Form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2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2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2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2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38" w:right="0" w:firstLine="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oup Bonding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each or lead a group in song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each or lead a group in a game or ritual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074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ganize or facilitate a group outing (part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picnic, etc.)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ganize or facilitate a community ceremony or celebration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spacing w:after="2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Cooperative Decision Making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Plan a meeting agenda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Facilitate a small meeting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120" w:right="239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Facilitate a meeting of more than 30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Facilitate a di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ficult meeting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120" w:right="2368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Propose a social change activity for a group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formal proposal for a group activity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6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8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6" w:right="0" w:firstLine="2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Personal Skills / Conflict Resolution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9" w:lineRule="exact"/>
              <w:ind w:left="120" w:right="1008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Ask someone who is unlike you about her/his background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Sympathize with another person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’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perspective (unlike yours)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ell someone your criticisms of her/him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ell someone your appreciations of her/him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Mediate a dispute between individuals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Mediate a dispute between groups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1544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Learn/develop techniques to help yourself when upset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Arrange for others to support you when you are upset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Support another person when she/he is upset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Set personal goals and achieve them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494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Help another person evaluate her/his goals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Encourage and support another person to reach a goal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Learn about oppressive behavior (sexism, racism, etc.)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Interrupt interpersonal oppressive behavior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Ask a disruptive person to leave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19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Multicultural Connection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143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each someone else about your group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’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culture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Learn the background of someone from another culture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ork closely with someone from another culture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Learn a great deal about another culture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154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each someone of your culture about another culture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Inventory the ways you are oppressed and privileged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Resolve conflicts between people of di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ferent cultures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48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9" w:right="0" w:firstLine="19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</w:pP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1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8578088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8578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32" w:type="dxa"/>
        <w:tblLook w:val="04A0" w:firstRow="1" w:lastRow="0" w:firstColumn="1" w:lastColumn="0" w:noHBand="0" w:noVBand="1"/>
      </w:tblPr>
      <w:tblGrid>
        <w:gridCol w:w="398"/>
        <w:gridCol w:w="5443"/>
        <w:gridCol w:w="657"/>
        <w:gridCol w:w="638"/>
        <w:gridCol w:w="619"/>
        <w:gridCol w:w="638"/>
        <w:gridCol w:w="619"/>
        <w:gridCol w:w="619"/>
        <w:gridCol w:w="619"/>
      </w:tblGrid>
      <w:tr>
        <w:trPr>
          <w:trHeight w:val="230"/>
        </w:trPr>
        <w:tc>
          <w:tcPr>
            <w:tcW w:w="775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325"/>
              </w:tabs>
              <w:spacing w:before="0" w:after="0" w:line="240" w:lineRule="auto"/>
              <w:ind w:left="1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4	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76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      Skill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40"/>
        </w:trPr>
        <w:tc>
          <w:tcPr>
            <w:tcW w:w="64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593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7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Coalition Building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Actively participate in a coalition event/campaign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Design a coalition event/campaign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488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Speak to a group to get them involved in a coalition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Negotiate with another group to resolve disagreements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6" w:right="0" w:firstLine="2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Fundraising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fundraising letter or 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Purchase a mailing list for fundraising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grant request proposal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1372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Make a presentation to a foundation granting committee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Arrange a benefit event (speech, film, dinne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etc.)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Call a potential donor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1"/>
                <w:sz w:val="19"/>
                <w:szCs w:val="19"/>
              </w:rPr>
              <w:t>V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isit a potential donor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Canvass to raise money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6" w:right="0" w:firstLine="2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Office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Mail requested literature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Answer correspondence for a group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Make copies, collate, and staple documents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Use a computer for email and surfing the web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Use a computer to create documents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Use a computer for complicated page layout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Use a computer for financial analysis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097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Solicit articles, photos, graphics for a newsletter/newspaper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Design a flie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leaflet, newslette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or newspaper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Edit a flie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leaflet, newslette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or newspaper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Lay out a flie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leaflet, newslette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or newspaper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1628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Have a flie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leaflet, newslette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or newspaper typeset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Have a flie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, leaflet, newslette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or newspaper printed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Prepare a bulk mailing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Manage an email list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Prepare a mass email message using a database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a budget for a project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136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Perform basic bookkeeping (check deposit, recording, etc.)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Perform complete bookkeeping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Manage petty cash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425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Manage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ganization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’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finances (check writing, etc.)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Manage a mailing list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Manage an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fice (o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ganize files, establish procedures)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24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Supervising Others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0" w:firstLine="1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Recruit a volunteer/intern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Hire an employee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Supervise an employee, intern, or volunteer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1104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Evaluate the performance of an employee, intern, volunteer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Fire an employee, intern, or volunteer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0" w:firstLine="1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0" w:firstLine="1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24" w:right="0" w:firstLine="1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24" w:right="0" w:firstLine="1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0" w:firstLine="1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0" w:firstLine="1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</w:pP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2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781608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78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32" w:type="dxa"/>
        <w:tblLook w:val="04A0" w:firstRow="1" w:lastRow="0" w:firstColumn="1" w:lastColumn="0" w:noHBand="0" w:noVBand="1"/>
      </w:tblPr>
      <w:tblGrid>
        <w:gridCol w:w="398"/>
        <w:gridCol w:w="5443"/>
        <w:gridCol w:w="657"/>
        <w:gridCol w:w="638"/>
        <w:gridCol w:w="619"/>
        <w:gridCol w:w="638"/>
        <w:gridCol w:w="619"/>
        <w:gridCol w:w="619"/>
        <w:gridCol w:w="619"/>
      </w:tblGrid>
      <w:tr>
        <w:trPr>
          <w:trHeight w:val="230"/>
        </w:trPr>
        <w:tc>
          <w:tcPr>
            <w:tcW w:w="775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325"/>
              </w:tabs>
              <w:spacing w:before="0" w:after="0" w:line="240" w:lineRule="auto"/>
              <w:ind w:left="18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5	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76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      Skill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40"/>
        </w:trPr>
        <w:tc>
          <w:tcPr>
            <w:tcW w:w="64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593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Kitchen and Life Skills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2871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Cook for more than 10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Plan a meal for more than 10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Plan a meal for more than 100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ake care of a toddler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ake care of a young child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ake care of an older child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294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ake care of several children at once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with teenagers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14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9"/>
                <w:szCs w:val="19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eaching Skills to Others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3150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Attend a skills-building workshop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each a person one-on-one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2407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Present activist skill information to a group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Facilitate a role play or exercise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Develop a skills-building workshop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Facilitate a short workshop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9" w:lineRule="exact"/>
              <w:ind w:left="120" w:right="2595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Facilitate a several-days-long workshop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Evaluate the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fectiveness of a workshop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8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skills-building leaflets or manuals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4" w:right="0" w:firstLine="2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133" w:right="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Evaluating Effectiveness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3" w:right="0" w:firstLine="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1202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Evaluate your own skills and abilities for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fecting change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Evaluate your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fectiveness in bringing about change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Evaluate the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fectiveness of the groups you work 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Make changes in your activites so you are more 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3" w:right="0" w:firstLine="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3" w:right="0" w:firstLine="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3" w:right="0" w:firstLine="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6" w:right="0" w:firstLine="3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358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Othe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r 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Things Not Listed</w:t>
            </w:r>
            <w:r>
              <w:rPr lang="en-US" sz="13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Above — Please Fill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52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4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6" w:right="0" w:firstLine="0"/>
              <w:jc w:val="both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92" w:after="0" w:line="240" w:lineRule="auto"/>
        <w:ind w:left="972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Inspi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r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ed by: “Skills and Knowledge of a Social Change</w:t>
      </w:r>
      <w:r>
        <w:rPr lang="en-US" sz="13" baseline="0" dirty="0">
          <w:jc w:val="left"/>
          <w:rFonts w:ascii="Arial" w:hAnsi="Arial" w:cs="Arial"/>
          <w:b/>
          <w:bCs/>
          <w:color w:val="000000"/>
          <w:spacing w:val="-11"/>
          <w:sz w:val="13"/>
          <w:szCs w:val="13"/>
        </w:rPr>
        <w:t> 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Agent,”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by Jim Nunes-Schrag and Christopher Mogil,</w:t>
      </w:r>
      <w:r>
        <w:rPr lang="en-US" sz="13" baseline="0" dirty="0">
          <w:jc w:val="left"/>
          <w:rFonts w:ascii="Arial" w:hAnsi="Arial" w:cs="Arial"/>
          <w:color w:val="000000"/>
          <w:spacing w:val="-11"/>
          <w:sz w:val="13"/>
          <w:szCs w:val="13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April 5, 1984, Movement for a New Societ</w:t>
      </w:r>
      <w:r>
        <w:rPr lang="en-US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72" w:right="5329" w:firstLine="0"/>
      </w:pPr>
      <w:r/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— Prepared by Randy Schutt   </w:t>
      </w:r>
      <w:hyperlink r:id="rId108" w:history="1">
        <w:r>
          <w:rPr lang="en-US" sz="19" baseline="0" dirty="0">
            <w:jc w:val="left"/>
            <w:rFonts w:ascii="Arial" w:hAnsi="Arial" w:cs="Arial"/>
            <w:color w:val="000000"/>
            <w:sz w:val="19"/>
            <w:szCs w:val="19"/>
          </w:rPr>
          <w:t>http://ww</w:t>
        </w:r>
        <w:r>
          <w:rPr lang="en-US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en-US" sz="19" baseline="0" dirty="0">
            <w:jc w:val="left"/>
            <w:rFonts w:ascii="Arial" w:hAnsi="Arial" w:cs="Arial"/>
            <w:color w:val="000000"/>
            <w:sz w:val="19"/>
            <w:szCs w:val="19"/>
          </w:rPr>
          <w:t>.vernalproject.o</w:t>
        </w:r>
        <w:r>
          <w:rPr lang="en-US" sz="20" baseline="0" dirty="0">
            <w:jc w:val="left"/>
            <w:rFonts w:ascii="Arial" w:hAnsi="Arial" w:cs="Arial"/>
            <w:color w:val="000000"/>
            <w:spacing w:val="-3"/>
            <w:sz w:val="20"/>
            <w:szCs w:val="20"/>
          </w:rPr>
          <w:t>r</w:t>
        </w:r>
        <w:r>
          <w:rPr lang="en-US" sz="20" baseline="0" dirty="0">
            <w:jc w:val="left"/>
            <w:rFonts w:ascii="Arial" w:hAnsi="Arial" w:cs="Arial"/>
            <w:color w:val="000000"/>
            <w:sz w:val="20"/>
            <w:szCs w:val="20"/>
          </w:rPr>
          <w:t>g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OK to copy for non-commercial purposes.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8777" w:right="0" w:firstLine="0"/>
      </w:pPr>
      <w:r/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ActQuest-5.xlsx, Pt. 1  RDS  5-22-2018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2748" w:right="1613" w:hanging="1084"/>
      </w:pPr>
      <w:r/>
      <w:r>
        <w:rPr lang="en-US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Activist Knowledge and Experiences Questionnai</w:t>
      </w:r>
      <w:r>
        <w:rPr lang="en-US" sz="36" baseline="0" dirty="0">
          <w:jc w:val="left"/>
          <w:rFonts w:ascii="Arial" w:hAnsi="Arial" w:cs="Arial"/>
          <w:b/>
          <w:bCs/>
          <w:color w:val="000000"/>
          <w:spacing w:val="-6"/>
          <w:sz w:val="36"/>
          <w:szCs w:val="36"/>
        </w:rPr>
        <w:t>r</w:t>
      </w:r>
      <w:r>
        <w:rPr lang="en-US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> </w:t>
      </w:r>
      <w:r>
        <w:br w:type="textWrapping" w:clear="all"/>
      </w:r>
      <w:r>
        <w:rPr lang="en-US" sz="26" baseline="0" dirty="0">
          <w:jc w:val="left"/>
          <w:rFonts w:ascii="Arial" w:hAnsi="Arial" w:cs="Arial"/>
          <w:b/>
          <w:bCs/>
          <w:color w:val="000000"/>
          <w:sz w:val="26"/>
          <w:szCs w:val="26"/>
        </w:rPr>
        <w:t>Philosoph</w:t>
      </w:r>
      <w:r>
        <w:rPr lang="en-US" sz="23" baseline="0" dirty="0">
          <w:jc w:val="left"/>
          <w:rFonts w:ascii="Arial" w:hAnsi="Arial" w:cs="Arial"/>
          <w:b/>
          <w:bCs/>
          <w:color w:val="000000"/>
          <w:spacing w:val="-15"/>
          <w:sz w:val="23"/>
          <w:szCs w:val="23"/>
        </w:rPr>
        <w:t>y</w:t>
      </w:r>
      <w:r>
        <w:rPr lang="en-US" sz="26" baseline="0" dirty="0">
          <w:jc w:val="left"/>
          <w:rFonts w:ascii="Arial" w:hAnsi="Arial" w:cs="Arial"/>
          <w:b/>
          <w:bCs/>
          <w:color w:val="000000"/>
          <w:sz w:val="26"/>
          <w:szCs w:val="26"/>
        </w:rPr>
        <w:t>, Histor</w:t>
      </w:r>
      <w:r>
        <w:rPr lang="en-US" sz="23" baseline="0" dirty="0">
          <w:jc w:val="left"/>
          <w:rFonts w:ascii="Arial" w:hAnsi="Arial" w:cs="Arial"/>
          <w:b/>
          <w:bCs/>
          <w:color w:val="000000"/>
          <w:spacing w:val="-15"/>
          <w:sz w:val="23"/>
          <w:szCs w:val="23"/>
        </w:rPr>
        <w:t>y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, Issues</w:t>
      </w:r>
      <w:r>
        <w:rPr lang="en-US" sz="25" baseline="0" dirty="0">
          <w:jc w:val="left"/>
          <w:rFonts w:ascii="Arial" w:hAnsi="Arial" w:cs="Arial"/>
          <w:b/>
          <w:bCs/>
          <w:color w:val="000000"/>
          <w:spacing w:val="-4"/>
          <w:sz w:val="25"/>
          <w:szCs w:val="25"/>
        </w:rPr>
        <w:t> </w:t>
      </w:r>
      <w:r>
        <w:rPr lang="en-US" sz="26" baseline="0" dirty="0">
          <w:jc w:val="left"/>
          <w:rFonts w:ascii="Arial" w:hAnsi="Arial" w:cs="Arial"/>
          <w:b/>
          <w:bCs/>
          <w:color w:val="000000"/>
          <w:spacing w:val="-25"/>
          <w:sz w:val="26"/>
          <w:szCs w:val="26"/>
        </w:rPr>
        <w:t>T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opics, and Methods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40" w:lineRule="exact"/>
        <w:ind w:left="972" w:right="1613" w:firstLine="0"/>
      </w:pPr>
      <w:r/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This is a list of social change philosoph</w:t>
      </w:r>
      <w:r>
        <w:rPr lang="en-US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y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, histor</w:t>
      </w:r>
      <w:r>
        <w:rPr lang="en-US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 issue topics, and methods about which activists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have at least some knowledge. It can be used for self-assessment, goal setting, or progress evaluation.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8384" w:type="dxa"/>
        <w:tblLook w:val="04A0" w:firstRow="1" w:lastRow="0" w:firstColumn="1" w:lastColumn="0" w:noHBand="0" w:noVBand="1"/>
      </w:tblPr>
      <w:tblGrid>
        <w:gridCol w:w="388"/>
        <w:gridCol w:w="5443"/>
        <w:gridCol w:w="657"/>
        <w:gridCol w:w="638"/>
        <w:gridCol w:w="638"/>
        <w:gridCol w:w="638"/>
      </w:tblGrid>
      <w:tr>
        <w:trPr>
          <w:trHeight w:val="259"/>
        </w:trPr>
        <w:tc>
          <w:tcPr>
            <w:tcW w:w="583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/>
        </w:tc>
        <w:tc>
          <w:tcPr>
            <w:tcW w:w="2572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10" w:right="0" w:firstLine="566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  Knowledge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39"/>
        </w:trPr>
        <w:tc>
          <w:tcPr>
            <w:tcW w:w="5831" w:type="dxa"/>
            <w:gridSpan w:val="2"/>
            <w:vMerge/>
            <w:tcBorders>
              <w:top w:val="nil"/>
              <w:left w:val="nil"/>
            </w:tcBorders>
          </w:tcPr>
          <w:p/>
        </w:tc>
        <w:tc>
          <w:tcPr>
            <w:tcW w:w="6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0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48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Expert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2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Economic Systems / Philosophies / Critiques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572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Capitalism/markets, government regulation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Unequal negotiating power: monopol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monopsony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Other market failures – externalities, information, behavio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etc.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Free enterprise/entrepreneurialism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elfare state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Marxism/socialism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Communism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Cooperative ownership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Stewardship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Macroeconomics – productivit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inflation, unemployment, trade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76" w:right="0" w:firstLine="33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Political &amp; Social Systems / Philosophies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572" w:type="dxa"/>
            <w:gridSpan w:val="4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Monarchy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Oligarchy/plutocracy/kleptocracy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Dictatorship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Fascism/nationalism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Representative democrac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pluralism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Libertarianism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Participatory democracy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Anarchism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Pacifism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Militarism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Colonialism/imperialism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Humanism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Multiculturalism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Environmentalism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Consumerism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Religion and spirituality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Utopian visions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76" w:right="0" w:firstLine="2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Opp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essive Social / Cultural Institutions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72" w:type="dxa"/>
            <w:gridSpan w:val="4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Patriarchy/sexism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Racism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Nativism/xenophobia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Colonialism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Ageism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Ableism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Heterosexism/CIS genderism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Classism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Consumerism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Authoritarianism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  <w:tr>
        <w:trPr>
          <w:trHeight w:val="248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5443" w:type="dxa"/>
          </w:tcPr>
          <w:p/>
        </w:tc>
        <w:tc>
          <w:tcPr>
            <w:tcW w:w="657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</w:pP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0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8578088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8578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23" w:type="dxa"/>
        <w:tblLook w:val="04A0" w:firstRow="1" w:lastRow="0" w:firstColumn="1" w:lastColumn="0" w:noHBand="0" w:noVBand="1"/>
      </w:tblPr>
      <w:tblGrid>
        <w:gridCol w:w="388"/>
        <w:gridCol w:w="5481"/>
        <w:gridCol w:w="619"/>
        <w:gridCol w:w="638"/>
        <w:gridCol w:w="638"/>
        <w:gridCol w:w="600"/>
        <w:gridCol w:w="638"/>
        <w:gridCol w:w="619"/>
        <w:gridCol w:w="619"/>
      </w:tblGrid>
      <w:tr>
        <w:trPr>
          <w:trHeight w:val="460"/>
        </w:trPr>
        <w:tc>
          <w:tcPr>
            <w:tcW w:w="5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8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0" w:right="0" w:firstLine="657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Knowledge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6" w:type="dxa"/>
            <w:gridSpan w:val="3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475" w:right="229" w:hanging="134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Social Change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Experience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39"/>
        </w:trPr>
        <w:tc>
          <w:tcPr>
            <w:tcW w:w="5870" w:type="dxa"/>
            <w:gridSpan w:val="2"/>
            <w:vMerge/>
            <w:tcBorders>
              <w:top w:val="nil"/>
              <w:left w:val="nil"/>
              <w:right w:val="nil"/>
            </w:tcBorders>
          </w:tcPr>
          <w:p/>
        </w:tc>
        <w:tc>
          <w:tcPr>
            <w:tcW w:w="61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Expert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49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Lots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</w:tr>
      <w:tr>
        <w:trPr>
          <w:trHeight w:val="21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9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97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History of Majo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U.S. Social Change Movements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6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Anti-slavery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Populist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omen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’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 su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Civil rights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295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Ban the bomb, anti-nuclear weapons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Anti-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1"/>
                <w:sz w:val="19"/>
                <w:szCs w:val="19"/>
              </w:rPr>
              <w:t>V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ietnam war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3002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omen liberation/feminist/#Me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Gay/lesbian/transgender rights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Anti-nuclear power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2507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Anti-U.S. intervention in Central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America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Anti-globalization (corporatization)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Anti-prison-industrial complex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Environmental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Climate change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Gun control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Black Lives Matters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71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76" w:right="0" w:firstLine="33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97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Common 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essive Change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9"/>
                <w:szCs w:val="19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arget Issues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6" w:type="dxa"/>
            <w:gridSpan w:val="3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120" w:right="987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U.S. foreign polic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3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generally (militarism, military spending)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Russia/Eastern Europe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 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estern Europe/N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22"/>
                <w:sz w:val="19"/>
                <w:szCs w:val="19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Africa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  Latin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America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  Middle East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Southern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   Pacific Rim Countries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ransnational corporations,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orld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rade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ganization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2591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Labor conditions, economic class system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ealth distribution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ax policy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Corruption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Homelessness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Hunger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309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Real estate, land, and development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Agriculture (and pesticides)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Ene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ransportation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3816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aste disposal and toxins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Healthcare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3487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Social security and retirement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Family issues and childcare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Family planning and abortion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192" w:after="0" w:line="240" w:lineRule="auto"/>
        <w:ind w:left="5033" w:right="0" w:firstLine="0"/>
      </w:pPr>
      <w:r/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(Continued)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4" behindDoc="1" locked="0" layoutInCell="1" allowOverlap="1">
            <wp:simplePos x="0" y="0"/>
            <wp:positionH relativeFrom="page">
              <wp:posOffset>4315459</wp:posOffset>
            </wp:positionH>
            <wp:positionV relativeFrom="paragraph">
              <wp:posOffset>-37213</wp:posOffset>
            </wp:positionV>
            <wp:extent cx="49784" cy="8425688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84" cy="8425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4339844</wp:posOffset>
            </wp:positionH>
            <wp:positionV relativeFrom="paragraph">
              <wp:posOffset>-37211</wp:posOffset>
            </wp:positionV>
            <wp:extent cx="2826512" cy="4978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6512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74" w:tblpY="-270"/>
        <w:tblOverlap w:val="never"/>
        "
        <w:tblW w:w="10223" w:type="dxa"/>
        <w:tblLook w:val="04A0" w:firstRow="1" w:lastRow="0" w:firstColumn="1" w:lastColumn="0" w:noHBand="0" w:noVBand="1"/>
      </w:tblPr>
      <w:tblGrid>
        <w:gridCol w:w="388"/>
        <w:gridCol w:w="5481"/>
        <w:gridCol w:w="619"/>
        <w:gridCol w:w="638"/>
        <w:gridCol w:w="638"/>
        <w:gridCol w:w="600"/>
        <w:gridCol w:w="638"/>
        <w:gridCol w:w="619"/>
        <w:gridCol w:w="619"/>
      </w:tblGrid>
      <w:tr>
        <w:trPr>
          <w:trHeight w:val="460"/>
        </w:trPr>
        <w:tc>
          <w:tcPr>
            <w:tcW w:w="5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8" w:right="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Page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40" w:lineRule="auto"/>
              <w:ind w:left="8" w:right="0" w:firstLine="48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9"/>
                <w:szCs w:val="19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arget Issues (continued)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0" w:right="0" w:firstLine="657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Knowledge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6" w:type="dxa"/>
            <w:gridSpan w:val="3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exact"/>
              <w:ind w:left="475" w:right="229" w:hanging="134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Social Change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Experience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30"/>
        </w:trPr>
        <w:tc>
          <w:tcPr>
            <w:tcW w:w="5870" w:type="dxa"/>
            <w:gridSpan w:val="2"/>
            <w:vMerge/>
            <w:tcBorders>
              <w:top w:val="nil"/>
              <w:left w:val="nil"/>
              <w:right w:val="nil"/>
            </w:tcBorders>
          </w:tcPr>
          <w:p/>
        </w:tc>
        <w:tc>
          <w:tcPr>
            <w:tcW w:w="619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0" w:right="0" w:firstLine="91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0" w:right="0" w:firstLine="96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0" w:right="0" w:firstLine="148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exact"/>
              <w:ind w:left="0" w:right="0" w:firstLine="48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Expert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8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49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Lots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Cultural conditioning, generally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19" w:type="dxa"/>
            <w:vMerge/>
            <w:tcBorders>
              <w:top w:val="nil"/>
              <w:left w:val="nil"/>
            </w:tcBorders>
          </w:tcPr>
          <w:p/>
        </w:tc>
        <w:tc>
          <w:tcPr>
            <w:tcW w:w="638" w:type="dxa"/>
            <w:vMerge/>
            <w:tcBorders>
              <w:top w:val="nil"/>
            </w:tcBorders>
          </w:tcPr>
          <w:p/>
        </w:tc>
        <w:tc>
          <w:tcPr>
            <w:tcW w:w="638" w:type="dxa"/>
            <w:vMerge/>
            <w:tcBorders>
              <w:top w:val="nil"/>
            </w:tcBorders>
          </w:tcPr>
          <w:p/>
        </w:tc>
        <w:tc>
          <w:tcPr>
            <w:tcW w:w="600" w:type="dxa"/>
            <w:vMerge/>
            <w:tcBorders>
              <w:top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News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Entertainment media (including sports)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Schools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    Churches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women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African-Americans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Chicanos/Hispanics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Native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Americans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disabled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gay/lesbian people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Oppression of animals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Law enforcement (and abuse)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Prisons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25"/>
                <w:sz w:val="19"/>
                <w:szCs w:val="19"/>
              </w:rPr>
              <w:t>V</w:t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oter discouragement and suppression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Government structure and governance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Corruption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" w:right="0" w:firstLine="67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45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76" w:right="0" w:firstLine="3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97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Large, 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essive Change Constituencies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6" w:type="dxa"/>
            <w:gridSpan w:val="3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Labor/workers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Professionals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Farmers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Students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Military personnel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Government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ficials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Homeless/poor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African-Americans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Hispanics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2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Asians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445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Native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1"/>
                <w:sz w:val="13"/>
                <w:szCs w:val="13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Americans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19" baseline="0" dirty="0">
                <w:jc w:val="left"/>
                <w:rFonts w:ascii="Arial" w:hAnsi="Arial" w:cs="Arial"/>
                <w:color w:val="000000"/>
                <w:spacing w:val="-16"/>
                <w:sz w:val="19"/>
                <w:szCs w:val="19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4311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Gay men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Lesbians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ransgender people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>
              <w:br w:type="textWrapping" w:clear="all"/>
            </w: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Elders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120" w:right="4783" w:firstLine="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pacing w:val="-20"/>
                <w:sz w:val="19"/>
                <w:szCs w:val="19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oung people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eens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exact"/>
              <w:ind w:left="0" w:right="0" w:firstLine="120"/>
            </w:pPr>
            <w:r>
              <w:rPr lang="en-US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Religious community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4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pacing w:val="-7"/>
                <w:sz w:val="17"/>
                <w:szCs w:val="17"/>
              </w:rPr>
              <w:t>1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1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0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  <w:tr>
        <w:trPr>
          <w:trHeight w:val="229"/>
        </w:trPr>
        <w:tc>
          <w:tcPr>
            <w:tcW w:w="3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0" w:firstLine="0"/>
            </w:pPr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6100" w:type="dxa"/>
            <w:gridSpan w:val="2"/>
            <w:vMerge/>
            <w:tcBorders>
              <w:top w:val="nil"/>
              <w:bottom w:val="nil"/>
            </w:tcBorders>
          </w:tcPr>
          <w:p/>
        </w:tc>
        <w:tc>
          <w:tcPr>
            <w:tcW w:w="638" w:type="dxa"/>
          </w:tcPr>
          <w:p/>
        </w:tc>
        <w:tc>
          <w:tcPr>
            <w:tcW w:w="638" w:type="dxa"/>
          </w:tcPr>
          <w:p/>
        </w:tc>
        <w:tc>
          <w:tcPr>
            <w:tcW w:w="600" w:type="dxa"/>
          </w:tcPr>
          <w:p/>
        </w:tc>
        <w:tc>
          <w:tcPr>
            <w:tcW w:w="638" w:type="dxa"/>
          </w:tcPr>
          <w:p/>
        </w:tc>
        <w:tc>
          <w:tcPr>
            <w:tcW w:w="619" w:type="dxa"/>
          </w:tcPr>
          <w:p/>
        </w:tc>
        <w:tc>
          <w:tcPr>
            <w:tcW w:w="619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10" w:after="0" w:line="240" w:lineRule="exact"/>
        <w:ind w:left="972" w:right="5329" w:firstLine="0"/>
      </w:pPr>
      <w:r/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— Prepared by Randy Schutt   </w:t>
      </w:r>
      <w:hyperlink r:id="rId108" w:history="1">
        <w:r>
          <w:rPr lang="en-US" sz="19" baseline="0" dirty="0">
            <w:jc w:val="left"/>
            <w:rFonts w:ascii="Arial" w:hAnsi="Arial" w:cs="Arial"/>
            <w:color w:val="000000"/>
            <w:sz w:val="19"/>
            <w:szCs w:val="19"/>
          </w:rPr>
          <w:t>http://ww</w:t>
        </w:r>
        <w:r>
          <w:rPr lang="en-US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en-US" sz="19" baseline="0" dirty="0">
            <w:jc w:val="left"/>
            <w:rFonts w:ascii="Arial" w:hAnsi="Arial" w:cs="Arial"/>
            <w:color w:val="000000"/>
            <w:sz w:val="19"/>
            <w:szCs w:val="19"/>
          </w:rPr>
          <w:t>.vernalproject.o</w:t>
        </w:r>
        <w:r>
          <w:rPr lang="en-US" sz="20" baseline="0" dirty="0">
            <w:jc w:val="left"/>
            <w:rFonts w:ascii="Arial" w:hAnsi="Arial" w:cs="Arial"/>
            <w:color w:val="000000"/>
            <w:spacing w:val="-3"/>
            <w:sz w:val="20"/>
            <w:szCs w:val="20"/>
          </w:rPr>
          <w:t>r</w:t>
        </w:r>
        <w:r>
          <w:rPr lang="en-US" sz="20" baseline="0" dirty="0">
            <w:jc w:val="left"/>
            <w:rFonts w:ascii="Arial" w:hAnsi="Arial" w:cs="Arial"/>
            <w:color w:val="000000"/>
            <w:sz w:val="20"/>
            <w:szCs w:val="20"/>
          </w:rPr>
          <w:t>g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OK to copy for non-commercial purposes.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8777" w:right="0" w:firstLine="0"/>
      </w:pPr>
      <w:r/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ActQuest-5.xlsx, Pt. 2  RDS  5-22-2018</w:t>
      </w:r>
      <w:r>
        <w:rPr>
          <w:rFonts w:ascii="Times New Roman" w:hAnsi="Times New Roman" w:cs="Times New Roman"/>
          <w:sz w:val="11"/>
          <w:szCs w:val="11"/>
        </w:rPr>
        <w:t> </w:t>
      </w:r>
    </w:p>
    <w:p>
      <w:r/>
    </w:p>
    <w:sectPr>
      <w:type w:val="continuous"/>
      <w:pgSz w:w="12250" w:h="15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hyperlink" TargetMode="External" Target="http://www.vernalproject.or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2018-09-25T22:03:39Z</dcterms:created>
  <dcterms:modified xsi:type="dcterms:W3CDTF">2018-09-25T22:03:39Z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